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09" w:rsidRPr="00792FA9" w:rsidRDefault="00981B09" w:rsidP="00981B09">
      <w:pPr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792FA9">
        <w:rPr>
          <w:rFonts w:ascii="Arial" w:hAnsi="Arial" w:cs="Arial"/>
          <w:sz w:val="24"/>
          <w:szCs w:val="24"/>
        </w:rPr>
        <w:t xml:space="preserve">Fiche sujet </w:t>
      </w:r>
      <w:r w:rsidR="00D941CB">
        <w:rPr>
          <w:rFonts w:ascii="Arial" w:hAnsi="Arial" w:cs="Arial"/>
          <w:sz w:val="24"/>
          <w:szCs w:val="24"/>
        </w:rPr>
        <w:t>4</w:t>
      </w:r>
      <w:r w:rsidRPr="00792FA9">
        <w:rPr>
          <w:rFonts w:ascii="Arial" w:hAnsi="Arial" w:cs="Arial"/>
          <w:sz w:val="24"/>
          <w:szCs w:val="24"/>
        </w:rPr>
        <w:t xml:space="preserve"> (1/2)</w:t>
      </w:r>
    </w:p>
    <w:tbl>
      <w:tblPr>
        <w:tblW w:w="15485" w:type="dxa"/>
        <w:jc w:val="center"/>
        <w:tblInd w:w="125" w:type="dxa"/>
        <w:tblLayout w:type="fixed"/>
        <w:tblLook w:val="0000"/>
      </w:tblPr>
      <w:tblGrid>
        <w:gridCol w:w="17"/>
        <w:gridCol w:w="7513"/>
        <w:gridCol w:w="7938"/>
        <w:gridCol w:w="17"/>
      </w:tblGrid>
      <w:tr w:rsidR="00981B09" w:rsidRPr="00792FA9" w:rsidTr="0016571A">
        <w:trPr>
          <w:gridBefore w:val="1"/>
          <w:wBefore w:w="17" w:type="dxa"/>
          <w:trHeight w:val="345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1B09" w:rsidRPr="00792FA9" w:rsidRDefault="00981B09" w:rsidP="0016571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FA9">
              <w:rPr>
                <w:rFonts w:ascii="Arial" w:hAnsi="Arial" w:cs="Arial"/>
                <w:b/>
                <w:bCs/>
                <w:sz w:val="24"/>
                <w:szCs w:val="24"/>
              </w:rPr>
              <w:t>Mise en situation et recherche à mener</w:t>
            </w:r>
          </w:p>
        </w:tc>
      </w:tr>
      <w:tr w:rsidR="00981B09" w:rsidRPr="00792FA9" w:rsidTr="0016571A">
        <w:trPr>
          <w:gridBefore w:val="1"/>
          <w:wBefore w:w="17" w:type="dxa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4130" w:rsidRDefault="00FD0185" w:rsidP="00694130">
            <w:pPr>
              <w:jc w:val="left"/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115570</wp:posOffset>
                  </wp:positionV>
                  <wp:extent cx="5180965" cy="1864360"/>
                  <wp:effectExtent l="76200" t="152400" r="57785" b="135890"/>
                  <wp:wrapTight wrapText="bothSides">
                    <wp:wrapPolygon edited="0">
                      <wp:start x="20890" y="-193"/>
                      <wp:lineTo x="-106" y="-413"/>
                      <wp:lineTo x="-156" y="21464"/>
                      <wp:lineTo x="716" y="21602"/>
                      <wp:lineTo x="2223" y="21840"/>
                      <wp:lineTo x="2148" y="21607"/>
                      <wp:lineTo x="5241" y="22095"/>
                      <wp:lineTo x="21634" y="21810"/>
                      <wp:lineTo x="21719" y="17623"/>
                      <wp:lineTo x="21707" y="14306"/>
                      <wp:lineTo x="21712" y="14085"/>
                      <wp:lineTo x="21700" y="10767"/>
                      <wp:lineTo x="21705" y="10547"/>
                      <wp:lineTo x="21693" y="7229"/>
                      <wp:lineTo x="21698" y="7009"/>
                      <wp:lineTo x="21686" y="3691"/>
                      <wp:lineTo x="21690" y="3471"/>
                      <wp:lineTo x="21679" y="153"/>
                      <wp:lineTo x="21683" y="-67"/>
                      <wp:lineTo x="20890" y="-193"/>
                    </wp:wrapPolygon>
                  </wp:wrapTight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04870">
                            <a:off x="0" y="0"/>
                            <a:ext cx="5180965" cy="186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4130" w:rsidRDefault="00694130" w:rsidP="00694130">
            <w:pPr>
              <w:jc w:val="left"/>
            </w:pPr>
          </w:p>
          <w:p w:rsidR="00694130" w:rsidRDefault="00694130" w:rsidP="00694130">
            <w:pPr>
              <w:jc w:val="left"/>
            </w:pPr>
          </w:p>
          <w:p w:rsidR="00C1488F" w:rsidRPr="00C1488F" w:rsidRDefault="00C1488F" w:rsidP="00C1488F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En laboratoire, </w:t>
            </w:r>
            <w:r w:rsidRPr="00C1488F">
              <w:rPr>
                <w:rFonts w:ascii="Arial" w:hAnsi="Arial" w:cs="Arial"/>
                <w:sz w:val="20"/>
                <w:szCs w:val="20"/>
              </w:rPr>
              <w:t>il est possible d’utiliser des produits chimiques qui  permette</w:t>
            </w:r>
            <w:r w:rsidR="00D33CE5">
              <w:rPr>
                <w:rFonts w:ascii="Arial" w:hAnsi="Arial" w:cs="Arial"/>
                <w:sz w:val="20"/>
                <w:szCs w:val="20"/>
              </w:rPr>
              <w:t>nt</w:t>
            </w:r>
            <w:r w:rsidRPr="00C14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CE5">
              <w:rPr>
                <w:rFonts w:ascii="Arial" w:hAnsi="Arial" w:cs="Arial"/>
                <w:sz w:val="20"/>
                <w:szCs w:val="20"/>
              </w:rPr>
              <w:t xml:space="preserve">de simuler «  le parcours des </w:t>
            </w:r>
            <w:r w:rsidRPr="00C1488F">
              <w:rPr>
                <w:rFonts w:ascii="Arial" w:hAnsi="Arial" w:cs="Arial"/>
                <w:sz w:val="20"/>
                <w:szCs w:val="20"/>
              </w:rPr>
              <w:t>ions minéraux dans le sol.</w:t>
            </w:r>
            <w:r w:rsidR="00D33CE5">
              <w:rPr>
                <w:rFonts w:ascii="Arial" w:hAnsi="Arial" w:cs="Arial"/>
                <w:sz w:val="20"/>
                <w:szCs w:val="20"/>
              </w:rPr>
              <w:t> »</w:t>
            </w:r>
          </w:p>
          <w:p w:rsidR="00C1488F" w:rsidRDefault="00C1488F" w:rsidP="00C1488F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1488F" w:rsidRDefault="00C1488F" w:rsidP="00C1488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</w:t>
            </w:r>
            <w:r w:rsidRPr="007963AA">
              <w:rPr>
                <w:rFonts w:ascii="Arial" w:hAnsi="Arial" w:cs="Arial"/>
                <w:b/>
                <w:sz w:val="20"/>
                <w:szCs w:val="20"/>
              </w:rPr>
              <w:t>éosine</w:t>
            </w:r>
            <w:r>
              <w:rPr>
                <w:rFonts w:ascii="Arial" w:hAnsi="Arial" w:cs="Arial"/>
                <w:sz w:val="20"/>
                <w:szCs w:val="20"/>
              </w:rPr>
              <w:t xml:space="preserve"> doit sa couleur rouge à la présence d’ions </w:t>
            </w:r>
          </w:p>
          <w:p w:rsidR="00C1488F" w:rsidRDefault="00C1488F" w:rsidP="00C1488F">
            <w:pPr>
              <w:pStyle w:val="Paragraphedeliste"/>
              <w:spacing w:line="276" w:lineRule="auto"/>
              <w:ind w:left="14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négatifs.</w:t>
            </w:r>
          </w:p>
          <w:p w:rsidR="00C1488F" w:rsidRPr="00C1488F" w:rsidRDefault="00C1488F" w:rsidP="00C1488F">
            <w:pPr>
              <w:pStyle w:val="Paragraphedeliste"/>
              <w:numPr>
                <w:ilvl w:val="0"/>
                <w:numId w:val="12"/>
              </w:numPr>
              <w:jc w:val="left"/>
            </w:pPr>
            <w:r w:rsidRPr="00C1488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488F">
              <w:rPr>
                <w:rFonts w:ascii="Arial" w:hAnsi="Arial" w:cs="Arial"/>
                <w:b/>
                <w:sz w:val="20"/>
                <w:szCs w:val="20"/>
              </w:rPr>
              <w:t>bleu de méthylène</w:t>
            </w:r>
            <w:r w:rsidRPr="00C1488F">
              <w:rPr>
                <w:rFonts w:ascii="Arial" w:hAnsi="Arial" w:cs="Arial"/>
                <w:sz w:val="20"/>
                <w:szCs w:val="20"/>
              </w:rPr>
              <w:t xml:space="preserve"> doit sa couleur bleue à la </w:t>
            </w:r>
          </w:p>
          <w:p w:rsidR="00694130" w:rsidRDefault="00C1488F" w:rsidP="00C1488F">
            <w:pPr>
              <w:pStyle w:val="Paragraphedeliste"/>
              <w:ind w:left="108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C1488F">
              <w:rPr>
                <w:rFonts w:ascii="Arial" w:hAnsi="Arial" w:cs="Arial"/>
                <w:sz w:val="20"/>
                <w:szCs w:val="20"/>
              </w:rPr>
              <w:t>présence d’ions positifs</w:t>
            </w:r>
            <w:r w:rsidR="00D33CE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4130" w:rsidRDefault="00694130" w:rsidP="00694130">
            <w:pPr>
              <w:jc w:val="left"/>
            </w:pPr>
          </w:p>
          <w:p w:rsidR="00D33CE5" w:rsidRDefault="00D33CE5" w:rsidP="00694130">
            <w:pPr>
              <w:jc w:val="left"/>
            </w:pPr>
          </w:p>
          <w:p w:rsidR="00D33CE5" w:rsidRDefault="00D33CE5" w:rsidP="00694130">
            <w:pPr>
              <w:jc w:val="left"/>
            </w:pPr>
          </w:p>
          <w:p w:rsidR="005C2086" w:rsidRDefault="00317C53" w:rsidP="005C2086">
            <w:pPr>
              <w:jc w:val="left"/>
            </w:pPr>
            <w:r w:rsidRPr="00317C53">
              <w:rPr>
                <w:b/>
                <w:noProof/>
                <w:u w:val="single"/>
                <w:lang w:eastAsia="zh-TW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7" type="#_x0000_t38" style="position:absolute;margin-left:271.7pt;margin-top:-44.85pt;width:70.45pt;height:46.7pt;rotation:180;flip:y;z-index:251686912" o:connectortype="curved" adj="10792,100970,-117428">
                  <v:stroke endarrow="block"/>
                </v:shape>
              </w:pict>
            </w:r>
            <w:r w:rsidR="005C2086" w:rsidRPr="00D33CE5">
              <w:rPr>
                <w:b/>
                <w:u w:val="single"/>
              </w:rPr>
              <w:t>Rappel de chimie :</w:t>
            </w:r>
            <w:r w:rsidR="005C2086">
              <w:t xml:space="preserve"> Les cations (chargés positivement) </w:t>
            </w:r>
            <w:r w:rsidR="005C2086" w:rsidRPr="005C2086">
              <w:rPr>
                <w:b/>
              </w:rPr>
              <w:t>attirent</w:t>
            </w:r>
            <w:r w:rsidR="005C2086">
              <w:t xml:space="preserve"> les anions (chargés négativement.), </w:t>
            </w:r>
          </w:p>
          <w:p w:rsidR="005C2086" w:rsidRDefault="005C2086" w:rsidP="005C2086">
            <w:pPr>
              <w:jc w:val="left"/>
            </w:pPr>
            <w:r>
              <w:t>contrairement aux cations qui se repoussent et aux anions qui se repoussent entre eux aussi.</w:t>
            </w:r>
          </w:p>
          <w:p w:rsidR="00D33CE5" w:rsidRDefault="00317C53" w:rsidP="00694130">
            <w:pPr>
              <w:jc w:val="left"/>
            </w:pPr>
            <w:r>
              <w:rPr>
                <w:noProof/>
                <w:lang w:eastAsia="zh-TW"/>
              </w:rPr>
              <w:pict>
                <v:roundrect id="_x0000_s1048" style="position:absolute;margin-left:430.2pt;margin-top:1.85pt;width:333.95pt;height:54.35pt;z-index:251687936" arcsize="10923f" filled="f"/>
              </w:pict>
            </w:r>
          </w:p>
          <w:p w:rsidR="00694130" w:rsidRPr="00D33CE5" w:rsidRDefault="00C1488F" w:rsidP="005C2086">
            <w:pPr>
              <w:pStyle w:val="Paragraphedeliste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488F">
              <w:rPr>
                <w:rFonts w:ascii="Arial" w:hAnsi="Arial" w:cs="Arial"/>
                <w:b/>
                <w:sz w:val="20"/>
                <w:szCs w:val="20"/>
              </w:rPr>
              <w:t xml:space="preserve">Les ions minéraux </w:t>
            </w:r>
            <w:r w:rsidR="00D33CE5">
              <w:rPr>
                <w:rFonts w:ascii="Arial" w:hAnsi="Arial" w:cs="Arial"/>
                <w:b/>
                <w:sz w:val="20"/>
                <w:szCs w:val="20"/>
              </w:rPr>
              <w:t>que l’on retrouve dans le</w:t>
            </w:r>
            <w:r w:rsidRPr="00C1488F">
              <w:rPr>
                <w:rFonts w:ascii="Arial" w:hAnsi="Arial" w:cs="Arial"/>
                <w:b/>
                <w:sz w:val="20"/>
                <w:szCs w:val="20"/>
              </w:rPr>
              <w:t xml:space="preserve"> sol </w:t>
            </w:r>
            <w:r w:rsidR="00D33CE5">
              <w:rPr>
                <w:rFonts w:ascii="Arial" w:hAnsi="Arial" w:cs="Arial"/>
                <w:b/>
                <w:sz w:val="20"/>
                <w:szCs w:val="20"/>
              </w:rPr>
              <w:t>proviennent de l’eau</w:t>
            </w:r>
            <w:r w:rsidR="00D33CE5">
              <w:t>.</w:t>
            </w:r>
          </w:p>
          <w:p w:rsidR="00694130" w:rsidRDefault="00D33CE5" w:rsidP="005C2086">
            <w:pPr>
              <w:jc w:val="right"/>
            </w:pPr>
            <w:r>
              <w:t>L’eau est chargée en ions positif</w:t>
            </w:r>
            <w:r w:rsidR="005C2086">
              <w:t>s</w:t>
            </w:r>
            <w:r>
              <w:t xml:space="preserve"> et négatif</w:t>
            </w:r>
            <w:r w:rsidR="005C2086">
              <w:t>s</w:t>
            </w:r>
            <w:r>
              <w:t>.</w:t>
            </w:r>
          </w:p>
          <w:p w:rsidR="00D55540" w:rsidRDefault="00D55540" w:rsidP="00694130">
            <w:pPr>
              <w:jc w:val="left"/>
            </w:pPr>
          </w:p>
          <w:p w:rsidR="007F6A85" w:rsidRDefault="00FD0185" w:rsidP="007F6A85">
            <w:pPr>
              <w:jc w:val="right"/>
            </w:pPr>
            <w:r>
              <w:t xml:space="preserve">Autres ressources </w:t>
            </w:r>
            <w:r w:rsidR="007F6A85">
              <w:t xml:space="preserve">livre </w:t>
            </w:r>
            <w:r w:rsidR="006A25EE">
              <w:t xml:space="preserve">BELIN </w:t>
            </w:r>
            <w:r w:rsidR="007F6A85">
              <w:t>page 1</w:t>
            </w:r>
            <w:r>
              <w:t>62</w:t>
            </w:r>
          </w:p>
          <w:p w:rsidR="00694130" w:rsidRPr="00694130" w:rsidRDefault="00694130" w:rsidP="00FD0185">
            <w:pPr>
              <w:jc w:val="left"/>
            </w:pPr>
            <w:r w:rsidRPr="009F4268">
              <w:rPr>
                <w:rFonts w:asciiTheme="minorHAnsi" w:hAnsiTheme="minorHAnsi"/>
                <w:b/>
                <w:u w:val="single"/>
              </w:rPr>
              <w:t xml:space="preserve">Nous cherchons à vérifier que </w:t>
            </w:r>
            <w:r w:rsidR="00FD0185">
              <w:rPr>
                <w:rFonts w:asciiTheme="minorHAnsi" w:hAnsiTheme="minorHAnsi"/>
                <w:b/>
                <w:u w:val="single"/>
              </w:rPr>
              <w:t>la matière minérale appelée humus, d’origine organique, joue un rôle indispensable à la croissance des végétaux.</w:t>
            </w:r>
          </w:p>
        </w:tc>
      </w:tr>
      <w:tr w:rsidR="00981B09" w:rsidRPr="00792FA9" w:rsidTr="009F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17" w:type="dxa"/>
          <w:trHeight w:val="239"/>
          <w:jc w:val="center"/>
        </w:trPr>
        <w:tc>
          <w:tcPr>
            <w:tcW w:w="15468" w:type="dxa"/>
            <w:gridSpan w:val="3"/>
            <w:tcBorders>
              <w:top w:val="nil"/>
            </w:tcBorders>
          </w:tcPr>
          <w:p w:rsidR="009F4268" w:rsidRPr="00792FA9" w:rsidRDefault="009F4268" w:rsidP="0016571A">
            <w:pPr>
              <w:pStyle w:val="Corpsdetexte"/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B09" w:rsidRPr="00792FA9" w:rsidTr="0016571A">
        <w:trPr>
          <w:gridBefore w:val="1"/>
          <w:wBefore w:w="17" w:type="dxa"/>
          <w:trHeight w:val="370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1B09" w:rsidRDefault="00981B09" w:rsidP="0016571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FA9">
              <w:br w:type="page"/>
            </w:r>
            <w:r w:rsidRPr="00792F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 : Mettre au point</w:t>
            </w:r>
            <w:r w:rsidRPr="00792F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une stratégie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&amp; m</w:t>
            </w:r>
            <w:r w:rsidRPr="00792F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ettre en œuvre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</w:t>
            </w:r>
            <w:r w:rsidRPr="00792F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protocole de résolution pour obtenir des résultats exploitables</w:t>
            </w:r>
            <w:r w:rsidRPr="00134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81B09" w:rsidRPr="00792FA9" w:rsidRDefault="00981B09" w:rsidP="0016571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(durée </w:t>
            </w:r>
            <w:r w:rsidR="00DE0D87">
              <w:rPr>
                <w:rFonts w:ascii="Arial" w:hAnsi="Arial" w:cs="Arial"/>
                <w:b/>
                <w:bCs/>
                <w:sz w:val="20"/>
                <w:szCs w:val="20"/>
              </w:rPr>
              <w:t>indicative</w:t>
            </w:r>
            <w:r w:rsidRPr="00134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 40 minutes)</w:t>
            </w:r>
          </w:p>
        </w:tc>
      </w:tr>
      <w:tr w:rsidR="00981B09" w:rsidRPr="00792FA9" w:rsidTr="0016571A">
        <w:trPr>
          <w:gridBefore w:val="1"/>
          <w:wBefore w:w="17" w:type="dxa"/>
          <w:trHeight w:val="1227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09" w:rsidRDefault="00317C53" w:rsidP="0016571A">
            <w:pPr>
              <w:pStyle w:val="Sansinterligne"/>
              <w:jc w:val="left"/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469.9pt;margin-top:5.45pt;width:0;height:112.6pt;z-index:251664384;mso-position-horizontal-relative:text;mso-position-vertical-relative:text" o:connectortype="straight"/>
              </w:pict>
            </w:r>
            <w:r w:rsidRPr="00317C53">
              <w:rPr>
                <w:b/>
                <w:noProof/>
                <w:u w:val="single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473.65pt;margin-top:3.75pt;width:275.05pt;height:122.35pt;z-index:251665408;mso-position-horizontal-relative:text;mso-position-vertical-relative:text" stroked="f">
                  <v:textbox style="mso-next-textbox:#_x0000_s1031">
                    <w:txbxContent>
                      <w:p w:rsidR="00981B09" w:rsidRPr="00922DCE" w:rsidRDefault="00DE0D87" w:rsidP="00981B09">
                        <w:pPr>
                          <w:jc w:val="left"/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  <w:u w:val="single"/>
                          </w:rPr>
                          <w:t xml:space="preserve">Le professeur </w:t>
                        </w:r>
                        <w:r w:rsidR="00981B09" w:rsidRPr="00922DCE"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:rsidR="00981B09" w:rsidRPr="00922DCE" w:rsidRDefault="00981B09" w:rsidP="00981B09">
                        <w:pPr>
                          <w:jc w:val="left"/>
                          <w:rPr>
                            <w:rFonts w:ascii="Arial" w:hAnsi="Arial" w:cs="Arial"/>
                            <w:i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i/>
                            <w:color w:val="1F497D"/>
                            <w:sz w:val="20"/>
                            <w:szCs w:val="20"/>
                          </w:rPr>
                          <w:t xml:space="preserve">Prend connaissance de </w:t>
                        </w:r>
                        <w:r w:rsidRPr="00922DCE"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</w:rPr>
                          <w:t xml:space="preserve">votre proposition de stratégie </w:t>
                        </w:r>
                        <w:r w:rsidRPr="00922DCE"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  <w:u w:val="single"/>
                          </w:rPr>
                          <w:t>que vous pourrez faire évoluer</w:t>
                        </w:r>
                        <w:r w:rsidRPr="00922DCE">
                          <w:rPr>
                            <w:rFonts w:ascii="Arial" w:hAnsi="Arial" w:cs="Arial"/>
                            <w:i/>
                            <w:color w:val="1F497D"/>
                            <w:sz w:val="20"/>
                            <w:szCs w:val="20"/>
                            <w:u w:val="single"/>
                          </w:rPr>
                          <w:t> :</w:t>
                        </w:r>
                      </w:p>
                      <w:p w:rsidR="00981B09" w:rsidRPr="00922DCE" w:rsidRDefault="00981B09" w:rsidP="00981B09">
                        <w:pPr>
                          <w:numPr>
                            <w:ilvl w:val="0"/>
                            <w:numId w:val="7"/>
                          </w:numPr>
                          <w:jc w:val="left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  <w:t xml:space="preserve">Ce que vous faites, </w:t>
                        </w:r>
                      </w:p>
                      <w:p w:rsidR="00981B09" w:rsidRPr="00922DCE" w:rsidRDefault="00981B09" w:rsidP="00981B09">
                        <w:pPr>
                          <w:numPr>
                            <w:ilvl w:val="0"/>
                            <w:numId w:val="7"/>
                          </w:numPr>
                          <w:jc w:val="left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  <w:t>Comment vous le faites</w:t>
                        </w:r>
                      </w:p>
                      <w:p w:rsidR="00981B09" w:rsidRPr="00922DCE" w:rsidRDefault="00981B09" w:rsidP="00981B09">
                        <w:pPr>
                          <w:numPr>
                            <w:ilvl w:val="0"/>
                            <w:numId w:val="7"/>
                          </w:numPr>
                          <w:jc w:val="left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  <w:t>Ce que vous attendez</w:t>
                        </w:r>
                      </w:p>
                      <w:p w:rsidR="00981B09" w:rsidRPr="00922DCE" w:rsidRDefault="00981B09" w:rsidP="00981B09">
                        <w:pPr>
                          <w:jc w:val="left"/>
                          <w:rPr>
                            <w:rFonts w:ascii="Arial" w:hAnsi="Arial" w:cs="Arial"/>
                            <w:b/>
                            <w:bCs/>
                            <w:i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i/>
                            <w:color w:val="1F497D"/>
                            <w:sz w:val="20"/>
                            <w:szCs w:val="20"/>
                          </w:rPr>
                          <w:t xml:space="preserve">Prend connaissance </w:t>
                        </w:r>
                        <w:r w:rsidRPr="00922DCE"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</w:rPr>
                          <w:t>de l’évolution éventuelle</w:t>
                        </w:r>
                        <w:r w:rsidRPr="00922DCE">
                          <w:rPr>
                            <w:rFonts w:ascii="Arial" w:hAnsi="Arial" w:cs="Arial"/>
                            <w:i/>
                            <w:color w:val="1F497D"/>
                            <w:sz w:val="20"/>
                            <w:szCs w:val="20"/>
                          </w:rPr>
                          <w:t xml:space="preserve"> de votre stratégie  </w:t>
                        </w:r>
                        <w:r w:rsidRPr="00922DCE">
                          <w:rPr>
                            <w:rFonts w:ascii="Arial" w:hAnsi="Arial" w:cs="Arial"/>
                            <w:b/>
                            <w:bCs/>
                            <w:i/>
                            <w:color w:val="1F497D"/>
                            <w:sz w:val="20"/>
                            <w:szCs w:val="20"/>
                          </w:rPr>
                          <w:t xml:space="preserve">et vérifie les résultats obtenus </w:t>
                        </w:r>
                      </w:p>
                      <w:p w:rsidR="00981B09" w:rsidRPr="00922DCE" w:rsidRDefault="00981B09" w:rsidP="00981B09">
                        <w:pPr>
                          <w:jc w:val="left"/>
                          <w:rPr>
                            <w:rFonts w:ascii="Arial" w:hAnsi="Arial" w:cs="Arial"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bCs/>
                            <w:i/>
                            <w:color w:val="1F497D"/>
                            <w:sz w:val="20"/>
                            <w:szCs w:val="20"/>
                          </w:rPr>
                          <w:t xml:space="preserve">Vous fournit, en cas de besoin, </w:t>
                        </w:r>
                        <w:r w:rsidRPr="00922DCE">
                          <w:rPr>
                            <w:rFonts w:ascii="Arial" w:hAnsi="Arial" w:cs="Arial"/>
                            <w:b/>
                            <w:bCs/>
                            <w:i/>
                            <w:color w:val="1F497D"/>
                            <w:sz w:val="20"/>
                            <w:szCs w:val="20"/>
                          </w:rPr>
                          <w:t xml:space="preserve">des aides </w:t>
                        </w:r>
                        <w:r w:rsidRPr="00922DCE">
                          <w:rPr>
                            <w:rFonts w:ascii="Arial" w:hAnsi="Arial" w:cs="Arial"/>
                            <w:bCs/>
                            <w:i/>
                            <w:color w:val="1F497D"/>
                            <w:sz w:val="20"/>
                            <w:szCs w:val="20"/>
                          </w:rPr>
                          <w:t>à la mise au point de votre stratégie et/ou un document de secours.</w:t>
                        </w:r>
                      </w:p>
                    </w:txbxContent>
                  </v:textbox>
                </v:shape>
              </w:pict>
            </w:r>
            <w:r w:rsidR="00981B09" w:rsidRPr="00D136AC">
              <w:rPr>
                <w:b/>
                <w:u w:val="single"/>
              </w:rPr>
              <w:t>Mettre au point une stratégie opérationnelle</w:t>
            </w:r>
            <w:r w:rsidR="00981B09">
              <w:rPr>
                <w:b/>
              </w:rPr>
              <w:t xml:space="preserve"> de résolution du problème à partir du matériel </w:t>
            </w:r>
          </w:p>
          <w:p w:rsidR="00981B09" w:rsidRDefault="00981B09" w:rsidP="0016571A">
            <w:pPr>
              <w:pStyle w:val="Sansinterligne"/>
              <w:jc w:val="left"/>
              <w:rPr>
                <w:b/>
              </w:rPr>
            </w:pPr>
            <w:r>
              <w:rPr>
                <w:b/>
              </w:rPr>
              <w:t>et des ressources proposées.</w:t>
            </w:r>
          </w:p>
          <w:p w:rsidR="00981B09" w:rsidRDefault="00981B09" w:rsidP="0016571A">
            <w:pPr>
              <w:pStyle w:val="Sansinterligne"/>
              <w:jc w:val="left"/>
              <w:rPr>
                <w:b/>
              </w:rPr>
            </w:pPr>
            <w:r w:rsidRPr="00D136AC">
              <w:rPr>
                <w:b/>
                <w:u w:val="single"/>
              </w:rPr>
              <w:t>Présenter et argumenter votre stratégie à l’oral</w:t>
            </w:r>
            <w:r>
              <w:rPr>
                <w:b/>
              </w:rPr>
              <w:t>.</w:t>
            </w:r>
          </w:p>
          <w:p w:rsidR="00981B09" w:rsidRDefault="00981B09" w:rsidP="0016571A">
            <w:pPr>
              <w:pStyle w:val="Sansinterligne"/>
              <w:jc w:val="left"/>
              <w:rPr>
                <w:b/>
              </w:rPr>
            </w:pPr>
            <w:r>
              <w:rPr>
                <w:b/>
              </w:rPr>
              <w:t>.</w:t>
            </w:r>
          </w:p>
          <w:p w:rsidR="00981B09" w:rsidRDefault="00981B09" w:rsidP="0016571A">
            <w:pPr>
              <w:pStyle w:val="Sansinterligne"/>
              <w:jc w:val="left"/>
              <w:rPr>
                <w:b/>
              </w:rPr>
            </w:pPr>
            <w:r w:rsidRPr="00D136AC">
              <w:rPr>
                <w:b/>
                <w:u w:val="single"/>
              </w:rPr>
              <w:t>Mettre en œuvre le protocole pour obtenir des résultats exploitables</w:t>
            </w:r>
            <w:r>
              <w:rPr>
                <w:b/>
              </w:rPr>
              <w:t>…</w:t>
            </w:r>
          </w:p>
          <w:p w:rsidR="005C2086" w:rsidRDefault="00981B09" w:rsidP="005C2086">
            <w:pPr>
              <w:pStyle w:val="Sansinterligne"/>
              <w:jc w:val="left"/>
            </w:pPr>
            <w:r w:rsidRPr="00DF104D">
              <w:rPr>
                <w:b/>
              </w:rPr>
              <w:t xml:space="preserve"> dans le cadre d’une démarche d’investigation </w:t>
            </w:r>
            <w:r w:rsidRPr="00DF104D">
              <w:t xml:space="preserve">permettant de </w:t>
            </w:r>
            <w:r w:rsidR="005C2086">
              <w:t xml:space="preserve">démontrer </w:t>
            </w:r>
          </w:p>
          <w:p w:rsidR="00981B09" w:rsidRDefault="00981B09" w:rsidP="005C2086">
            <w:pPr>
              <w:pStyle w:val="Sansinterligne"/>
              <w:jc w:val="left"/>
              <w:rPr>
                <w:rFonts w:ascii="Arial" w:hAnsi="Arial" w:cs="Arial"/>
                <w:b/>
                <w:bCs/>
              </w:rPr>
            </w:pPr>
            <w:r w:rsidRPr="00DF104D">
              <w:rPr>
                <w:b/>
              </w:rPr>
              <w:t xml:space="preserve">que </w:t>
            </w:r>
            <w:r w:rsidR="005C2086">
              <w:rPr>
                <w:b/>
              </w:rPr>
              <w:t>l’humus est nécessaire la croissance végétale</w:t>
            </w:r>
            <w:r w:rsidRPr="00DF104D">
              <w:rPr>
                <w:b/>
              </w:rPr>
              <w:t>.</w:t>
            </w:r>
            <w:r w:rsidRPr="001C663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F4268" w:rsidRDefault="009F4268" w:rsidP="0016571A">
            <w:pPr>
              <w:pStyle w:val="Sansinterligne"/>
              <w:jc w:val="left"/>
              <w:rPr>
                <w:rFonts w:ascii="Arial" w:hAnsi="Arial" w:cs="Arial"/>
                <w:b/>
                <w:bCs/>
              </w:rPr>
            </w:pPr>
          </w:p>
          <w:p w:rsidR="00981B09" w:rsidRPr="001C6638" w:rsidRDefault="00981B09" w:rsidP="0016571A">
            <w:pPr>
              <w:pStyle w:val="Sansinterligne"/>
              <w:jc w:val="left"/>
              <w:rPr>
                <w:rFonts w:ascii="Arial" w:hAnsi="Arial" w:cs="Arial"/>
                <w:b/>
                <w:i/>
              </w:rPr>
            </w:pPr>
          </w:p>
        </w:tc>
      </w:tr>
      <w:tr w:rsidR="00981B09" w:rsidRPr="00792FA9" w:rsidTr="0016571A">
        <w:trPr>
          <w:gridBefore w:val="1"/>
          <w:wBefore w:w="17" w:type="dxa"/>
          <w:trHeight w:val="355"/>
          <w:jc w:val="center"/>
        </w:trPr>
        <w:tc>
          <w:tcPr>
            <w:tcW w:w="1546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81B09" w:rsidRDefault="00981B09" w:rsidP="00922DCE">
            <w:pPr>
              <w:ind w:left="5664" w:firstLine="708"/>
              <w:jc w:val="right"/>
              <w:rPr>
                <w:b/>
                <w:noProof/>
                <w:lang w:eastAsia="fr-FR"/>
              </w:rPr>
            </w:pPr>
          </w:p>
        </w:tc>
      </w:tr>
      <w:tr w:rsidR="00981B09" w:rsidRPr="00792FA9" w:rsidTr="0016571A">
        <w:trPr>
          <w:gridBefore w:val="1"/>
          <w:wBefore w:w="17" w:type="dxa"/>
          <w:trHeight w:val="355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1B09" w:rsidRDefault="00981B09" w:rsidP="0016571A">
            <w:pPr>
              <w:pStyle w:val="Sansinterligne"/>
              <w:rPr>
                <w:b/>
                <w:noProof/>
                <w:lang w:eastAsia="fr-FR"/>
              </w:rPr>
            </w:pPr>
            <w:r w:rsidRPr="00792FA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Matériel disponible et protocole d'utilisation du matériel</w:t>
            </w:r>
          </w:p>
        </w:tc>
      </w:tr>
      <w:tr w:rsidR="00981B09" w:rsidRPr="00792FA9" w:rsidTr="0016571A">
        <w:trPr>
          <w:gridBefore w:val="1"/>
          <w:wBefore w:w="17" w:type="dxa"/>
          <w:trHeight w:val="122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09" w:rsidRPr="00792FA9" w:rsidRDefault="00981B09" w:rsidP="0016571A">
            <w:pPr>
              <w:pStyle w:val="Corpsdetexte"/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81B09" w:rsidRPr="00792FA9" w:rsidRDefault="00981B09" w:rsidP="0016571A">
            <w:pPr>
              <w:pStyle w:val="Corpsdetexte"/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2FA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Matériel </w:t>
            </w:r>
            <w:r w:rsidR="007F6A85">
              <w:rPr>
                <w:rFonts w:ascii="Arial" w:hAnsi="Arial" w:cs="Arial"/>
                <w:b/>
                <w:sz w:val="20"/>
                <w:szCs w:val="20"/>
                <w:u w:val="single"/>
              </w:rPr>
              <w:t>géologique</w:t>
            </w:r>
            <w:r w:rsidRPr="00792FA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981B09" w:rsidRDefault="00317C53" w:rsidP="00981B09">
            <w:pPr>
              <w:numPr>
                <w:ilvl w:val="0"/>
                <w:numId w:val="1"/>
              </w:numPr>
              <w:spacing w:line="276" w:lineRule="auto"/>
              <w:ind w:left="4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C5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zh-TW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50" type="#_x0000_t63" style="position:absolute;left:0;text-align:left;margin-left:363.3pt;margin-top:4pt;width:96.55pt;height:63.55pt;z-index:251689984" adj="37339,21022">
                  <v:textbox>
                    <w:txbxContent>
                      <w:p w:rsidR="005C2086" w:rsidRDefault="005C2086" w:rsidP="005C2086">
                        <w:pPr>
                          <w:pStyle w:val="Sansinterligne"/>
                        </w:pPr>
                        <w:r>
                          <w:t>Pourquoi 2 sols ??</w:t>
                        </w:r>
                      </w:p>
                    </w:txbxContent>
                  </v:textbox>
                </v:shape>
              </w:pict>
            </w:r>
            <w:r w:rsidR="007F6A85">
              <w:rPr>
                <w:rFonts w:ascii="Arial" w:hAnsi="Arial" w:cs="Arial"/>
                <w:sz w:val="20"/>
                <w:szCs w:val="20"/>
              </w:rPr>
              <w:t xml:space="preserve">Sol </w:t>
            </w:r>
            <w:r w:rsidR="007963AA">
              <w:rPr>
                <w:rFonts w:ascii="Arial" w:hAnsi="Arial" w:cs="Arial"/>
                <w:sz w:val="20"/>
                <w:szCs w:val="20"/>
              </w:rPr>
              <w:t xml:space="preserve">1 - </w:t>
            </w:r>
            <w:r w:rsidR="007F6A85">
              <w:rPr>
                <w:rFonts w:ascii="Arial" w:hAnsi="Arial" w:cs="Arial"/>
                <w:sz w:val="20"/>
                <w:szCs w:val="20"/>
              </w:rPr>
              <w:t>sauvag</w:t>
            </w:r>
            <w:r w:rsidR="00FD0185">
              <w:rPr>
                <w:rFonts w:ascii="Arial" w:hAnsi="Arial" w:cs="Arial"/>
                <w:sz w:val="20"/>
                <w:szCs w:val="20"/>
              </w:rPr>
              <w:t>e local de la forêt avoisinante, riche en Humus.</w:t>
            </w:r>
          </w:p>
          <w:p w:rsidR="00FD0185" w:rsidRDefault="00317C53" w:rsidP="00981B09">
            <w:pPr>
              <w:numPr>
                <w:ilvl w:val="0"/>
                <w:numId w:val="1"/>
              </w:numPr>
              <w:spacing w:line="276" w:lineRule="auto"/>
              <w:ind w:left="4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C53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zh-TW"/>
              </w:rPr>
              <w:pict>
                <v:shape id="_x0000_s1049" type="#_x0000_t63" style="position:absolute;left:0;text-align:left;margin-left:283.9pt;margin-top:.9pt;width:96.55pt;height:63.55pt;z-index:251688960" adj="-6186,14513">
                  <v:textbox>
                    <w:txbxContent>
                      <w:p w:rsidR="005C2086" w:rsidRDefault="005C2086" w:rsidP="005C2086">
                        <w:pPr>
                          <w:pStyle w:val="Sansinterligne"/>
                        </w:pPr>
                        <w:r>
                          <w:t>Pourquoi autant de tube ??</w:t>
                        </w:r>
                      </w:p>
                    </w:txbxContent>
                  </v:textbox>
                </v:shape>
              </w:pict>
            </w:r>
            <w:r w:rsidR="00FD0185">
              <w:rPr>
                <w:rFonts w:ascii="Arial" w:hAnsi="Arial" w:cs="Arial"/>
                <w:sz w:val="20"/>
                <w:szCs w:val="20"/>
              </w:rPr>
              <w:t xml:space="preserve">Sol </w:t>
            </w:r>
            <w:r w:rsidR="007963AA">
              <w:rPr>
                <w:rFonts w:ascii="Arial" w:hAnsi="Arial" w:cs="Arial"/>
                <w:sz w:val="20"/>
                <w:szCs w:val="20"/>
              </w:rPr>
              <w:t xml:space="preserve">2- </w:t>
            </w:r>
            <w:r w:rsidR="00FD0185">
              <w:rPr>
                <w:rFonts w:ascii="Arial" w:hAnsi="Arial" w:cs="Arial"/>
                <w:sz w:val="20"/>
                <w:szCs w:val="20"/>
              </w:rPr>
              <w:t>privé de son humus (après utilisation d’eau oxygéné)</w:t>
            </w:r>
          </w:p>
          <w:p w:rsidR="00981B09" w:rsidRPr="007963AA" w:rsidRDefault="00981B09" w:rsidP="0016571A">
            <w:pPr>
              <w:spacing w:line="276" w:lineRule="auto"/>
              <w:ind w:left="108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81B09" w:rsidRDefault="007F6A85" w:rsidP="0016571A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Matériel pour l’expérience, liant la SVT et la chimie.</w:t>
            </w:r>
          </w:p>
          <w:p w:rsidR="00FD0185" w:rsidRDefault="00317C53" w:rsidP="00C63DD7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pict>
                <v:shape id="_x0000_s1046" type="#_x0000_t32" style="position:absolute;left:0;text-align:left;margin-left:156pt;margin-top:.3pt;width:0;height:71.25pt;z-index:251685888" o:connectortype="straight"/>
              </w:pict>
            </w:r>
            <w:r w:rsidR="00FD0185">
              <w:rPr>
                <w:rFonts w:ascii="Arial" w:hAnsi="Arial" w:cs="Arial"/>
                <w:sz w:val="20"/>
                <w:szCs w:val="20"/>
              </w:rPr>
              <w:t xml:space="preserve">2 éprouvettes, </w:t>
            </w:r>
            <w:r w:rsidR="006D65A5">
              <w:rPr>
                <w:rFonts w:ascii="Arial" w:hAnsi="Arial" w:cs="Arial"/>
                <w:sz w:val="20"/>
                <w:szCs w:val="20"/>
              </w:rPr>
              <w:t xml:space="preserve">                          - 4 tubes à essai</w:t>
            </w:r>
          </w:p>
          <w:p w:rsidR="006D65A5" w:rsidRDefault="00FD0185" w:rsidP="00C63DD7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entonnoirs,</w:t>
            </w:r>
            <w:r w:rsidR="006D65A5">
              <w:rPr>
                <w:rFonts w:ascii="Arial" w:hAnsi="Arial" w:cs="Arial"/>
                <w:sz w:val="20"/>
                <w:szCs w:val="20"/>
              </w:rPr>
              <w:t xml:space="preserve">                             - 1 portoir</w:t>
            </w:r>
          </w:p>
          <w:p w:rsidR="00FD0185" w:rsidRDefault="006D65A5" w:rsidP="00C63DD7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filtre (2)                          - 2 entonnoirs et Papier filtre (2)</w:t>
            </w:r>
          </w:p>
          <w:p w:rsidR="006D65A5" w:rsidRDefault="00FD0185" w:rsidP="006D65A5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Eau</w:t>
            </w:r>
            <w:r w:rsidR="006D65A5">
              <w:rPr>
                <w:rFonts w:ascii="Arial" w:hAnsi="Arial" w:cs="Arial"/>
                <w:sz w:val="20"/>
                <w:szCs w:val="20"/>
              </w:rPr>
              <w:t xml:space="preserve">                                           - Bleu de méthylène</w:t>
            </w:r>
          </w:p>
          <w:p w:rsidR="006D65A5" w:rsidRDefault="006D65A5" w:rsidP="006D65A5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&amp; Eosine</w:t>
            </w:r>
          </w:p>
          <w:p w:rsidR="00981B09" w:rsidRDefault="00981B09" w:rsidP="00C63DD7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63AA" w:rsidRDefault="007963AA" w:rsidP="00C63DD7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D0185" w:rsidRDefault="007963AA" w:rsidP="00C63DD7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63AA">
              <w:rPr>
                <w:rFonts w:ascii="Arial" w:hAnsi="Arial" w:cs="Arial"/>
                <w:b/>
                <w:sz w:val="20"/>
                <w:szCs w:val="20"/>
                <w:u w:val="single"/>
              </w:rPr>
              <w:t>À</w:t>
            </w:r>
            <w:r w:rsidR="00FD0185" w:rsidRPr="007963A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savoir pour </w:t>
            </w:r>
            <w:r w:rsidRPr="007963AA">
              <w:rPr>
                <w:rFonts w:ascii="Arial" w:hAnsi="Arial" w:cs="Arial"/>
                <w:b/>
                <w:sz w:val="20"/>
                <w:szCs w:val="20"/>
                <w:u w:val="single"/>
              </w:rPr>
              <w:t>l’expérience</w:t>
            </w:r>
            <w:r w:rsidR="006D65A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7963AA" w:rsidRDefault="007963AA" w:rsidP="00C63DD7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</w:t>
            </w:r>
            <w:r w:rsidRPr="007963AA">
              <w:rPr>
                <w:rFonts w:ascii="Arial" w:hAnsi="Arial" w:cs="Arial"/>
                <w:b/>
                <w:sz w:val="20"/>
                <w:szCs w:val="20"/>
              </w:rPr>
              <w:t>éosine</w:t>
            </w:r>
            <w:r>
              <w:rPr>
                <w:rFonts w:ascii="Arial" w:hAnsi="Arial" w:cs="Arial"/>
                <w:sz w:val="20"/>
                <w:szCs w:val="20"/>
              </w:rPr>
              <w:t xml:space="preserve"> doit sa couleur rouge à la présence d’ions négatifs.</w:t>
            </w:r>
          </w:p>
          <w:p w:rsidR="007963AA" w:rsidRPr="00792FA9" w:rsidRDefault="007963AA" w:rsidP="00C63DD7">
            <w:pPr>
              <w:pStyle w:val="Paragraphedelist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7963AA">
              <w:rPr>
                <w:rFonts w:ascii="Arial" w:hAnsi="Arial" w:cs="Arial"/>
                <w:b/>
                <w:sz w:val="20"/>
                <w:szCs w:val="20"/>
              </w:rPr>
              <w:t>bleu de méthylène</w:t>
            </w:r>
            <w:r>
              <w:rPr>
                <w:rFonts w:ascii="Arial" w:hAnsi="Arial" w:cs="Arial"/>
                <w:sz w:val="20"/>
                <w:szCs w:val="20"/>
              </w:rPr>
              <w:t xml:space="preserve"> doit sa couleur bleue à la présence d’ions positifs.</w:t>
            </w:r>
          </w:p>
        </w:tc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09" w:rsidRPr="00792FA9" w:rsidRDefault="00981B09" w:rsidP="0016571A">
            <w:pPr>
              <w:pStyle w:val="Corpsdetexte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92FA9">
              <w:rPr>
                <w:rFonts w:ascii="Arial" w:hAnsi="Arial" w:cs="Arial"/>
                <w:b/>
                <w:sz w:val="24"/>
                <w:szCs w:val="24"/>
              </w:rPr>
              <w:t>PROTOCOLE</w:t>
            </w:r>
            <w:r w:rsidR="006D65A5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:rsidR="009F4268" w:rsidRDefault="009F4268" w:rsidP="009F4268">
            <w:pPr>
              <w:pStyle w:val="Paragraphedeliste"/>
              <w:jc w:val="right"/>
              <w:rPr>
                <w:rFonts w:ascii="Times New Roman" w:hAnsi="Times New Roman"/>
                <w:i/>
              </w:rPr>
            </w:pPr>
          </w:p>
          <w:p w:rsidR="006D65A5" w:rsidRDefault="007F6A85" w:rsidP="007963AA">
            <w:pPr>
              <w:pStyle w:val="Paragraphedeliste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04" w:lineRule="exact"/>
              <w:ind w:left="0" w:right="-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Permettant de </w:t>
            </w:r>
            <w:r w:rsidR="007963AA">
              <w:rPr>
                <w:rFonts w:ascii="Times New Roman" w:hAnsi="Times New Roman"/>
                <w:b/>
              </w:rPr>
              <w:t xml:space="preserve">mettre en évidence la stabilité du sol </w:t>
            </w:r>
          </w:p>
          <w:p w:rsidR="009F4268" w:rsidRDefault="007963AA" w:rsidP="007963AA">
            <w:pPr>
              <w:pStyle w:val="Paragraphedeliste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04" w:lineRule="exact"/>
              <w:ind w:left="0" w:right="-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(et notamment sa capacité à retenir l’eau.)</w:t>
            </w:r>
          </w:p>
          <w:p w:rsidR="007963AA" w:rsidRDefault="007963AA" w:rsidP="007963AA">
            <w:pPr>
              <w:pStyle w:val="Paragraphedeliste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04" w:lineRule="exact"/>
              <w:ind w:left="0" w:right="-20"/>
              <w:rPr>
                <w:rFonts w:ascii="Times New Roman" w:hAnsi="Times New Roman"/>
                <w:b/>
              </w:rPr>
            </w:pPr>
          </w:p>
          <w:p w:rsidR="007963AA" w:rsidRDefault="007963AA" w:rsidP="007963AA">
            <w:pPr>
              <w:pStyle w:val="Paragraphedeliste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04" w:lineRule="exact"/>
              <w:ind w:left="0" w:right="-20"/>
              <w:rPr>
                <w:rFonts w:ascii="Times New Roman" w:hAnsi="Times New Roman"/>
                <w:b/>
              </w:rPr>
            </w:pPr>
          </w:p>
          <w:p w:rsidR="009F4268" w:rsidRPr="00B9098A" w:rsidRDefault="009F4268" w:rsidP="009F4268">
            <w:pPr>
              <w:pStyle w:val="Paragraphedeliste"/>
              <w:widowControl w:val="0"/>
              <w:autoSpaceDE w:val="0"/>
              <w:autoSpaceDN w:val="0"/>
              <w:adjustRightInd w:val="0"/>
              <w:spacing w:before="2" w:line="208" w:lineRule="exact"/>
              <w:ind w:right="168"/>
              <w:rPr>
                <w:b/>
                <w:sz w:val="28"/>
                <w:szCs w:val="28"/>
                <w:u w:val="single"/>
              </w:rPr>
            </w:pPr>
            <w:r w:rsidRPr="00B9098A">
              <w:rPr>
                <w:b/>
                <w:sz w:val="28"/>
                <w:szCs w:val="28"/>
                <w:u w:val="single"/>
              </w:rPr>
              <w:t>Déroulement de l’expérience</w:t>
            </w:r>
            <w:r w:rsidR="006D65A5">
              <w:rPr>
                <w:b/>
                <w:sz w:val="28"/>
                <w:szCs w:val="28"/>
                <w:u w:val="single"/>
              </w:rPr>
              <w:t xml:space="preserve"> 1</w:t>
            </w:r>
            <w:r w:rsidRPr="00B9098A">
              <w:rPr>
                <w:b/>
                <w:sz w:val="28"/>
                <w:szCs w:val="28"/>
                <w:u w:val="single"/>
              </w:rPr>
              <w:t xml:space="preserve"> : </w:t>
            </w:r>
          </w:p>
          <w:p w:rsidR="009F4268" w:rsidRPr="00B9098A" w:rsidRDefault="009F4268" w:rsidP="009F4268">
            <w:pPr>
              <w:widowControl w:val="0"/>
              <w:autoSpaceDE w:val="0"/>
              <w:autoSpaceDN w:val="0"/>
              <w:adjustRightInd w:val="0"/>
              <w:spacing w:before="2" w:line="208" w:lineRule="exact"/>
              <w:ind w:left="720" w:right="168"/>
              <w:rPr>
                <w:sz w:val="28"/>
                <w:szCs w:val="28"/>
              </w:rPr>
            </w:pPr>
          </w:p>
          <w:p w:rsidR="009F4268" w:rsidRPr="0044172D" w:rsidRDefault="006D65A5" w:rsidP="009F4268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" w:line="208" w:lineRule="exact"/>
              <w:ind w:right="168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7963AA">
              <w:rPr>
                <w:sz w:val="28"/>
                <w:szCs w:val="28"/>
              </w:rPr>
              <w:t>éaliser</w:t>
            </w:r>
            <w:r w:rsidR="009F4268" w:rsidRPr="0044172D">
              <w:rPr>
                <w:sz w:val="28"/>
                <w:szCs w:val="28"/>
              </w:rPr>
              <w:t xml:space="preserve"> un </w:t>
            </w:r>
            <w:r w:rsidR="009F4268" w:rsidRPr="0044172D">
              <w:rPr>
                <w:rFonts w:cs="Times New Roman"/>
                <w:sz w:val="28"/>
                <w:szCs w:val="28"/>
              </w:rPr>
              <w:t>filtrat de</w:t>
            </w:r>
            <w:r w:rsidR="007963AA">
              <w:rPr>
                <w:rFonts w:cs="Times New Roman"/>
                <w:sz w:val="28"/>
                <w:szCs w:val="28"/>
              </w:rPr>
              <w:t>s</w:t>
            </w:r>
            <w:r w:rsidR="009F4268" w:rsidRPr="0044172D">
              <w:rPr>
                <w:rFonts w:cs="Times New Roman"/>
                <w:sz w:val="28"/>
                <w:szCs w:val="28"/>
              </w:rPr>
              <w:t xml:space="preserve"> </w:t>
            </w:r>
            <w:r w:rsidR="007963AA">
              <w:rPr>
                <w:rFonts w:cs="Times New Roman"/>
                <w:sz w:val="28"/>
                <w:szCs w:val="28"/>
              </w:rPr>
              <w:t xml:space="preserve">2 </w:t>
            </w:r>
            <w:r w:rsidR="009F4268" w:rsidRPr="0044172D">
              <w:rPr>
                <w:rFonts w:cs="Times New Roman"/>
                <w:sz w:val="28"/>
                <w:szCs w:val="28"/>
              </w:rPr>
              <w:t>sol</w:t>
            </w:r>
            <w:r w:rsidR="007963AA">
              <w:rPr>
                <w:rFonts w:cs="Times New Roman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1 et 2</w:t>
            </w:r>
          </w:p>
          <w:p w:rsidR="009F4268" w:rsidRPr="0044172D" w:rsidRDefault="009F4268" w:rsidP="009F4268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" w:line="208" w:lineRule="exact"/>
              <w:ind w:right="168"/>
              <w:contextualSpacing/>
              <w:jc w:val="left"/>
              <w:rPr>
                <w:sz w:val="28"/>
                <w:szCs w:val="28"/>
              </w:rPr>
            </w:pPr>
            <w:r w:rsidRPr="0044172D">
              <w:rPr>
                <w:sz w:val="28"/>
                <w:szCs w:val="28"/>
              </w:rPr>
              <w:t xml:space="preserve">Sur chacun des filtrats, </w:t>
            </w:r>
            <w:r w:rsidR="006D65A5">
              <w:rPr>
                <w:sz w:val="28"/>
                <w:szCs w:val="28"/>
              </w:rPr>
              <w:t>observer la quantité d’eau passant à travers le sol</w:t>
            </w:r>
            <w:r w:rsidRPr="0044172D">
              <w:rPr>
                <w:sz w:val="28"/>
                <w:szCs w:val="28"/>
              </w:rPr>
              <w:t>.</w:t>
            </w:r>
          </w:p>
          <w:p w:rsidR="009F4268" w:rsidRPr="00B9098A" w:rsidRDefault="009F4268" w:rsidP="009F4268">
            <w:pPr>
              <w:widowControl w:val="0"/>
              <w:autoSpaceDE w:val="0"/>
              <w:autoSpaceDN w:val="0"/>
              <w:adjustRightInd w:val="0"/>
              <w:spacing w:before="2" w:line="208" w:lineRule="exact"/>
              <w:ind w:left="720" w:right="168"/>
              <w:rPr>
                <w:sz w:val="28"/>
                <w:szCs w:val="28"/>
              </w:rPr>
            </w:pPr>
          </w:p>
          <w:p w:rsidR="006D65A5" w:rsidRPr="00792FA9" w:rsidRDefault="006D65A5" w:rsidP="006D65A5">
            <w:pPr>
              <w:pStyle w:val="Corpsdetexte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92FA9">
              <w:rPr>
                <w:rFonts w:ascii="Arial" w:hAnsi="Arial" w:cs="Arial"/>
                <w:b/>
                <w:sz w:val="24"/>
                <w:szCs w:val="24"/>
              </w:rPr>
              <w:t>PROTOCOLE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:rsidR="009F4268" w:rsidRDefault="009F4268" w:rsidP="009F4268">
            <w:pPr>
              <w:pStyle w:val="Corpsdetexte"/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5A5" w:rsidRDefault="006D65A5" w:rsidP="006D65A5">
            <w:pPr>
              <w:pStyle w:val="Paragraphedeliste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04" w:lineRule="exact"/>
              <w:ind w:left="0" w:right="-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Permettant de mettre en évidence la fertilité du sol </w:t>
            </w:r>
          </w:p>
          <w:p w:rsidR="006D65A5" w:rsidRDefault="006D65A5" w:rsidP="006D65A5">
            <w:pPr>
              <w:pStyle w:val="Paragraphedeliste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04" w:lineRule="exact"/>
              <w:ind w:left="0" w:right="-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(et notamment sa capacité à retenir l’eau.)</w:t>
            </w:r>
          </w:p>
          <w:p w:rsidR="006D65A5" w:rsidRDefault="006D65A5" w:rsidP="006D65A5">
            <w:pPr>
              <w:pStyle w:val="Paragraphedeliste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04" w:lineRule="exact"/>
              <w:ind w:left="0" w:right="-20"/>
              <w:rPr>
                <w:rFonts w:ascii="Times New Roman" w:hAnsi="Times New Roman"/>
                <w:b/>
              </w:rPr>
            </w:pPr>
          </w:p>
          <w:p w:rsidR="006D65A5" w:rsidRPr="00B9098A" w:rsidRDefault="006D65A5" w:rsidP="006D65A5">
            <w:pPr>
              <w:pStyle w:val="Paragraphedeliste"/>
              <w:widowControl w:val="0"/>
              <w:autoSpaceDE w:val="0"/>
              <w:autoSpaceDN w:val="0"/>
              <w:adjustRightInd w:val="0"/>
              <w:spacing w:before="2" w:line="208" w:lineRule="exact"/>
              <w:ind w:right="168"/>
              <w:rPr>
                <w:b/>
                <w:sz w:val="28"/>
                <w:szCs w:val="28"/>
                <w:u w:val="single"/>
              </w:rPr>
            </w:pPr>
            <w:r w:rsidRPr="00B9098A">
              <w:rPr>
                <w:b/>
                <w:sz w:val="28"/>
                <w:szCs w:val="28"/>
                <w:u w:val="single"/>
              </w:rPr>
              <w:t xml:space="preserve">Déroulement de l’expérience 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B9098A">
              <w:rPr>
                <w:b/>
                <w:sz w:val="28"/>
                <w:szCs w:val="28"/>
                <w:u w:val="single"/>
              </w:rPr>
              <w:t xml:space="preserve">: </w:t>
            </w:r>
          </w:p>
          <w:p w:rsidR="009F4268" w:rsidRDefault="00C1488F" w:rsidP="006D65A5">
            <w:pPr>
              <w:pStyle w:val="Corpsdetexte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Verser de l’éosine et du bleu de méthylè</w:t>
            </w:r>
            <w:r w:rsidR="005C2086">
              <w:rPr>
                <w:rFonts w:ascii="Arial" w:hAnsi="Arial" w:cs="Arial"/>
                <w:sz w:val="24"/>
                <w:szCs w:val="24"/>
              </w:rPr>
              <w:t xml:space="preserve">ne sur le sol 1, riche en humus et observer le résultat dans </w:t>
            </w:r>
            <w:r w:rsidR="00CF50CC">
              <w:rPr>
                <w:rFonts w:ascii="Arial" w:hAnsi="Arial" w:cs="Arial"/>
                <w:sz w:val="24"/>
                <w:szCs w:val="24"/>
              </w:rPr>
              <w:t>chaque tube</w:t>
            </w:r>
            <w:r w:rsidR="005C20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1B09" w:rsidRDefault="00981B09" w:rsidP="005C2086">
            <w:pPr>
              <w:pStyle w:val="Corpsdetexte"/>
              <w:spacing w:after="0"/>
              <w:ind w:left="1080"/>
              <w:jc w:val="both"/>
              <w:rPr>
                <w:b/>
                <w:noProof/>
                <w:lang w:eastAsia="fr-FR"/>
              </w:rPr>
            </w:pPr>
          </w:p>
        </w:tc>
      </w:tr>
      <w:tr w:rsidR="00981B09" w:rsidRPr="00792FA9" w:rsidTr="0016571A">
        <w:trPr>
          <w:gridAfter w:val="1"/>
          <w:wAfter w:w="17" w:type="dxa"/>
          <w:trHeight w:val="693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1B09" w:rsidRDefault="005C2086" w:rsidP="0016571A">
            <w:pPr>
              <w:snapToGri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="00981B09" w:rsidRPr="00792F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tape </w:t>
            </w:r>
            <w:r w:rsidR="00981B09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981B09" w:rsidRPr="00792F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 w:rsidR="00981B0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Communiquer et exploiter </w:t>
            </w:r>
            <w:r w:rsidR="00981B09" w:rsidRPr="00792F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les résultats</w:t>
            </w:r>
            <w:r w:rsidR="00981B0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pour répondre au problème</w:t>
            </w:r>
            <w:r w:rsidR="00981B09" w:rsidRPr="00854143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981B09" w:rsidRPr="00854143" w:rsidRDefault="000A40BF" w:rsidP="0016571A">
            <w:pPr>
              <w:snapToGrid w:val="0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(durée indicative</w:t>
            </w:r>
            <w:r w:rsidR="00981B09" w:rsidRPr="008541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20’)</w:t>
            </w:r>
          </w:p>
        </w:tc>
      </w:tr>
      <w:tr w:rsidR="00981B09" w:rsidRPr="00792FA9" w:rsidTr="0016571A">
        <w:trPr>
          <w:gridAfter w:val="1"/>
          <w:wAfter w:w="17" w:type="dxa"/>
          <w:trHeight w:val="1297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09" w:rsidRPr="00792FA9" w:rsidRDefault="00981B09" w:rsidP="001657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81B09" w:rsidRDefault="00981B09" w:rsidP="0016571A">
            <w:pPr>
              <w:rPr>
                <w:rFonts w:ascii="Arial" w:hAnsi="Arial" w:cs="Arial"/>
                <w:b/>
              </w:rPr>
            </w:pPr>
            <w:r w:rsidRPr="00DF104D">
              <w:rPr>
                <w:rFonts w:ascii="Arial" w:hAnsi="Arial" w:cs="Arial"/>
                <w:b/>
              </w:rPr>
              <w:t>Sous la forme de votre choix, présenter vos résultats pour qu'ils soient exploitables et permettent la résolution du problème.</w:t>
            </w:r>
          </w:p>
          <w:p w:rsidR="00981B09" w:rsidRPr="00DF104D" w:rsidRDefault="00981B09" w:rsidP="0016571A">
            <w:pPr>
              <w:rPr>
                <w:rFonts w:ascii="Arial" w:hAnsi="Arial" w:cs="Arial"/>
                <w:b/>
              </w:rPr>
            </w:pPr>
          </w:p>
          <w:p w:rsidR="00981B09" w:rsidRPr="00DF104D" w:rsidRDefault="00981B09" w:rsidP="0016571A">
            <w:pPr>
              <w:jc w:val="left"/>
              <w:rPr>
                <w:rFonts w:ascii="Arial Black" w:hAnsi="Arial Black"/>
                <w:b/>
              </w:rPr>
            </w:pPr>
            <w:r w:rsidRPr="00DF104D">
              <w:rPr>
                <w:rFonts w:ascii="Arial" w:hAnsi="Arial" w:cs="Arial"/>
                <w:b/>
              </w:rPr>
              <w:t>Les communiquer de façon scientifique</w:t>
            </w:r>
            <w:r w:rsidRPr="00DF104D">
              <w:rPr>
                <w:rFonts w:ascii="Arial" w:hAnsi="Arial" w:cs="Arial"/>
              </w:rPr>
              <w:t xml:space="preserve"> : dessin, schéma, image numérique, le tableau ou diagramme (graphique, histogramme…) donc </w:t>
            </w:r>
            <w:r w:rsidRPr="00DF104D">
              <w:rPr>
                <w:rFonts w:ascii="Arial" w:hAnsi="Arial" w:cs="Arial"/>
                <w:highlight w:val="lightGray"/>
              </w:rPr>
              <w:t>pas de texte</w:t>
            </w:r>
            <w:r w:rsidRPr="00DF104D">
              <w:rPr>
                <w:rFonts w:ascii="Arial" w:hAnsi="Arial" w:cs="Arial"/>
              </w:rPr>
              <w:t xml:space="preserve"> </w:t>
            </w:r>
            <w:r w:rsidRPr="00DF104D">
              <w:rPr>
                <w:rFonts w:ascii="Arial" w:hAnsi="Arial" w:cs="Arial"/>
                <w:b/>
              </w:rPr>
              <w:t xml:space="preserve">dans le but </w:t>
            </w:r>
            <w:r w:rsidR="00922DCE">
              <w:rPr>
                <w:rFonts w:ascii="Arial" w:hAnsi="Arial" w:cs="Arial"/>
                <w:b/>
              </w:rPr>
              <w:t xml:space="preserve">de démontrer que </w:t>
            </w:r>
            <w:r w:rsidR="005C2086">
              <w:rPr>
                <w:rFonts w:ascii="Arial" w:hAnsi="Arial" w:cs="Arial"/>
                <w:b/>
              </w:rPr>
              <w:t>l’humus est nécessaire à la croissance végétale</w:t>
            </w:r>
            <w:r w:rsidR="00922DCE">
              <w:rPr>
                <w:rFonts w:ascii="Arial" w:hAnsi="Arial" w:cs="Arial"/>
                <w:b/>
              </w:rPr>
              <w:t>.</w:t>
            </w:r>
          </w:p>
          <w:p w:rsidR="00981B09" w:rsidRPr="00922DCE" w:rsidRDefault="00981B09" w:rsidP="0016571A">
            <w:pPr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981B09" w:rsidRPr="00792FA9" w:rsidRDefault="00922DCE" w:rsidP="0016571A">
            <w:pPr>
              <w:snapToGrid w:val="0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BFBFBF"/>
                <w:sz w:val="24"/>
                <w:szCs w:val="24"/>
              </w:rPr>
              <w:t>Prendre des notes durant le TP, chacun rapportera à un groupe mosaïque</w:t>
            </w:r>
          </w:p>
        </w:tc>
      </w:tr>
    </w:tbl>
    <w:p w:rsidR="005C2086" w:rsidRPr="00792FA9" w:rsidRDefault="005C2086" w:rsidP="005C2086">
      <w:pPr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792FA9">
        <w:rPr>
          <w:rFonts w:ascii="Arial" w:hAnsi="Arial" w:cs="Arial"/>
          <w:sz w:val="24"/>
          <w:szCs w:val="24"/>
        </w:rPr>
        <w:t xml:space="preserve">Fiche sujet </w:t>
      </w:r>
      <w:r w:rsidR="00CF488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(2</w:t>
      </w:r>
      <w:r w:rsidRPr="00792FA9">
        <w:rPr>
          <w:rFonts w:ascii="Arial" w:hAnsi="Arial" w:cs="Arial"/>
          <w:sz w:val="24"/>
          <w:szCs w:val="24"/>
        </w:rPr>
        <w:t>/2)</w:t>
      </w:r>
    </w:p>
    <w:p w:rsidR="00981B09" w:rsidRDefault="00981B09" w:rsidP="00981B09">
      <w:pPr>
        <w:jc w:val="right"/>
        <w:rPr>
          <w:rFonts w:ascii="Arial" w:hAnsi="Arial" w:cs="Arial"/>
          <w:sz w:val="24"/>
          <w:szCs w:val="24"/>
        </w:rPr>
      </w:pPr>
    </w:p>
    <w:sectPr w:rsidR="00981B09" w:rsidSect="00570D51">
      <w:headerReference w:type="default" r:id="rId8"/>
      <w:pgSz w:w="16838" w:h="11906" w:orient="landscape"/>
      <w:pgMar w:top="764" w:right="820" w:bottom="567" w:left="85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85" w:rsidRDefault="00F12F85" w:rsidP="00680F04">
      <w:r>
        <w:separator/>
      </w:r>
    </w:p>
  </w:endnote>
  <w:endnote w:type="continuationSeparator" w:id="0">
    <w:p w:rsidR="00F12F85" w:rsidRDefault="00F12F85" w:rsidP="00680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85" w:rsidRDefault="00F12F85" w:rsidP="00680F04">
      <w:r>
        <w:separator/>
      </w:r>
    </w:p>
  </w:footnote>
  <w:footnote w:type="continuationSeparator" w:id="0">
    <w:p w:rsidR="00F12F85" w:rsidRDefault="00F12F85" w:rsidP="00680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04" w:rsidRDefault="00797EAD" w:rsidP="00680F04">
    <w:pPr>
      <w:pStyle w:val="En-tte"/>
      <w:shd w:val="clear" w:color="auto" w:fill="FFFFFF"/>
      <w:jc w:val="both"/>
      <w:rPr>
        <w:rFonts w:ascii="Arial" w:hAnsi="Arial"/>
        <w:sz w:val="24"/>
        <w:szCs w:val="24"/>
        <w:shd w:val="clear" w:color="auto" w:fill="FFFFFF"/>
      </w:rPr>
    </w:pP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 w:rsidR="00680F04" w:rsidRPr="00FB40B4">
      <w:rPr>
        <w:rFonts w:ascii="Arial" w:hAnsi="Arial"/>
        <w:sz w:val="24"/>
        <w:szCs w:val="24"/>
        <w:shd w:val="clear" w:color="auto" w:fill="FFFFFF"/>
      </w:rPr>
      <w:t xml:space="preserve">Thème </w:t>
    </w:r>
    <w:r w:rsidR="00680F04">
      <w:rPr>
        <w:rFonts w:ascii="Arial" w:hAnsi="Arial"/>
        <w:sz w:val="24"/>
        <w:szCs w:val="24"/>
        <w:shd w:val="clear" w:color="auto" w:fill="FFFFFF"/>
      </w:rPr>
      <w:t>– Les enjeux planétaires contemporains</w:t>
    </w:r>
  </w:p>
  <w:p w:rsidR="008D4EE7" w:rsidRPr="00D941CB" w:rsidRDefault="00D941CB" w:rsidP="00D941CB">
    <w:pPr>
      <w:pStyle w:val="En-tte"/>
      <w:shd w:val="clear" w:color="auto" w:fill="FFFFFF"/>
      <w:rPr>
        <w:rFonts w:ascii="Arial" w:hAnsi="Arial"/>
        <w:b/>
        <w:sz w:val="30"/>
        <w:szCs w:val="30"/>
        <w:shd w:val="clear" w:color="auto" w:fill="FFFFFF"/>
      </w:rPr>
    </w:pPr>
    <w:r w:rsidRPr="00D941CB">
      <w:rPr>
        <w:b/>
        <w:sz w:val="30"/>
        <w:szCs w:val="30"/>
        <w:u w:val="single"/>
      </w:rPr>
      <w:t>Le sol : indispensable à la croissance des végétaux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A7A"/>
    <w:multiLevelType w:val="hybridMultilevel"/>
    <w:tmpl w:val="311662CA"/>
    <w:lvl w:ilvl="0" w:tplc="C0925A7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87098"/>
    <w:multiLevelType w:val="hybridMultilevel"/>
    <w:tmpl w:val="A48C052A"/>
    <w:lvl w:ilvl="0" w:tplc="62F859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06EDF"/>
    <w:multiLevelType w:val="hybridMultilevel"/>
    <w:tmpl w:val="797CF804"/>
    <w:lvl w:ilvl="0" w:tplc="CE70187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142686"/>
    <w:multiLevelType w:val="hybridMultilevel"/>
    <w:tmpl w:val="16F86BEE"/>
    <w:lvl w:ilvl="0" w:tplc="18062642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74CE0"/>
    <w:multiLevelType w:val="hybridMultilevel"/>
    <w:tmpl w:val="C6C86934"/>
    <w:lvl w:ilvl="0" w:tplc="59C2D7E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C4E1B"/>
    <w:multiLevelType w:val="hybridMultilevel"/>
    <w:tmpl w:val="5C325C3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75217F"/>
    <w:multiLevelType w:val="hybridMultilevel"/>
    <w:tmpl w:val="8CBC7C52"/>
    <w:lvl w:ilvl="0" w:tplc="7772AE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2A4BBD"/>
    <w:multiLevelType w:val="hybridMultilevel"/>
    <w:tmpl w:val="0C36C246"/>
    <w:lvl w:ilvl="0" w:tplc="F5102A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A2218"/>
    <w:multiLevelType w:val="hybridMultilevel"/>
    <w:tmpl w:val="90D4946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5449B"/>
    <w:multiLevelType w:val="hybridMultilevel"/>
    <w:tmpl w:val="CFB849EC"/>
    <w:lvl w:ilvl="0" w:tplc="0D68C7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8570E"/>
    <w:multiLevelType w:val="hybridMultilevel"/>
    <w:tmpl w:val="015C8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9A4833"/>
    <w:multiLevelType w:val="hybridMultilevel"/>
    <w:tmpl w:val="2394560A"/>
    <w:lvl w:ilvl="0" w:tplc="18062642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1B09"/>
    <w:rsid w:val="00004386"/>
    <w:rsid w:val="00054ADE"/>
    <w:rsid w:val="000A40BF"/>
    <w:rsid w:val="00317C53"/>
    <w:rsid w:val="00483FD5"/>
    <w:rsid w:val="005003A1"/>
    <w:rsid w:val="005661AD"/>
    <w:rsid w:val="005C2086"/>
    <w:rsid w:val="00634EFF"/>
    <w:rsid w:val="00680F04"/>
    <w:rsid w:val="00694130"/>
    <w:rsid w:val="006A25EE"/>
    <w:rsid w:val="006D65A5"/>
    <w:rsid w:val="006F088A"/>
    <w:rsid w:val="007032EB"/>
    <w:rsid w:val="007963AA"/>
    <w:rsid w:val="00797EAD"/>
    <w:rsid w:val="007F6A85"/>
    <w:rsid w:val="00922DCE"/>
    <w:rsid w:val="00981B09"/>
    <w:rsid w:val="009B04F3"/>
    <w:rsid w:val="009F4268"/>
    <w:rsid w:val="00C1488F"/>
    <w:rsid w:val="00C63DD7"/>
    <w:rsid w:val="00CF488B"/>
    <w:rsid w:val="00CF50CC"/>
    <w:rsid w:val="00D03C91"/>
    <w:rsid w:val="00D2405D"/>
    <w:rsid w:val="00D33CE5"/>
    <w:rsid w:val="00D55540"/>
    <w:rsid w:val="00D941CB"/>
    <w:rsid w:val="00DE0D87"/>
    <w:rsid w:val="00EF69DC"/>
    <w:rsid w:val="00F12F85"/>
    <w:rsid w:val="00FD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3" type="callout" idref="#_x0000_s1050"/>
        <o:r id="V:Rule4" type="callout" idref="#_x0000_s1049"/>
        <o:r id="V:Rule6" type="connector" idref="#_x0000_s1030"/>
        <o:r id="V:Rule7" type="connector" idref="#_x0000_s1047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09"/>
    <w:pPr>
      <w:spacing w:after="0" w:line="240" w:lineRule="auto"/>
      <w:jc w:val="center"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81B0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981B09"/>
    <w:rPr>
      <w:rFonts w:ascii="Calibri" w:eastAsia="Calibri" w:hAnsi="Calibri" w:cs="Calibri"/>
      <w:lang w:eastAsia="ar-SA"/>
    </w:rPr>
  </w:style>
  <w:style w:type="paragraph" w:styleId="Paragraphedeliste">
    <w:name w:val="List Paragraph"/>
    <w:basedOn w:val="Normal"/>
    <w:qFormat/>
    <w:rsid w:val="00981B09"/>
    <w:pPr>
      <w:ind w:left="720"/>
    </w:pPr>
  </w:style>
  <w:style w:type="paragraph" w:styleId="Sansinterligne">
    <w:name w:val="No Spacing"/>
    <w:link w:val="SansinterligneCar"/>
    <w:uiPriority w:val="1"/>
    <w:qFormat/>
    <w:rsid w:val="00981B09"/>
    <w:pPr>
      <w:suppressAutoHyphens/>
      <w:spacing w:after="0" w:line="240" w:lineRule="auto"/>
      <w:jc w:val="center"/>
    </w:pPr>
    <w:rPr>
      <w:rFonts w:ascii="Calibri" w:eastAsia="Calibri" w:hAnsi="Calibri" w:cs="Calibri"/>
      <w:lang w:eastAsia="ar-SA"/>
    </w:rPr>
  </w:style>
  <w:style w:type="paragraph" w:styleId="En-tte">
    <w:name w:val="header"/>
    <w:basedOn w:val="Normal"/>
    <w:link w:val="En-tteCar"/>
    <w:rsid w:val="00981B09"/>
  </w:style>
  <w:style w:type="character" w:customStyle="1" w:styleId="En-tteCar">
    <w:name w:val="En-tête Car"/>
    <w:basedOn w:val="Policepardfaut"/>
    <w:link w:val="En-tte"/>
    <w:rsid w:val="00981B09"/>
    <w:rPr>
      <w:rFonts w:ascii="Calibri" w:eastAsia="Calibri" w:hAnsi="Calibri" w:cs="Calibri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1B0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81B0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Corpsdetexte2">
    <w:name w:val="Body Text 2"/>
    <w:basedOn w:val="Normal"/>
    <w:link w:val="Corpsdetexte2Car"/>
    <w:uiPriority w:val="99"/>
    <w:unhideWhenUsed/>
    <w:rsid w:val="00981B09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81B09"/>
    <w:rPr>
      <w:rFonts w:ascii="Calibri" w:eastAsia="Calibri" w:hAnsi="Calibri" w:cs="Times New Roman"/>
      <w:lang w:eastAsia="ar-SA"/>
    </w:rPr>
  </w:style>
  <w:style w:type="character" w:customStyle="1" w:styleId="SansinterligneCar">
    <w:name w:val="Sans interligne Car"/>
    <w:link w:val="Sansinterligne"/>
    <w:uiPriority w:val="1"/>
    <w:locked/>
    <w:rsid w:val="00680F04"/>
    <w:rPr>
      <w:rFonts w:ascii="Calibri" w:eastAsia="Calibri" w:hAnsi="Calibri" w:cs="Calibri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680F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0F04"/>
    <w:rPr>
      <w:rFonts w:ascii="Calibri" w:eastAsia="Calibri" w:hAnsi="Calibri" w:cs="Calibri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054AD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5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54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SBodin</dc:creator>
  <cp:lastModifiedBy>SBodin</cp:lastModifiedBy>
  <cp:revision>2</cp:revision>
  <cp:lastPrinted>2018-01-16T11:19:00Z</cp:lastPrinted>
  <dcterms:created xsi:type="dcterms:W3CDTF">2018-06-02T08:20:00Z</dcterms:created>
  <dcterms:modified xsi:type="dcterms:W3CDTF">2018-06-02T08:20:00Z</dcterms:modified>
</cp:coreProperties>
</file>